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59D99" w14:textId="77777777" w:rsidR="0048083E" w:rsidRPr="0048083E" w:rsidRDefault="0048083E" w:rsidP="0048083E">
      <w:pPr>
        <w:jc w:val="center"/>
        <w:rPr>
          <w:rFonts w:ascii="Times New Roman" w:eastAsia="Calibri" w:hAnsi="Times New Roman" w:cs="Calibri"/>
          <w:b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48083E">
        <w:rPr>
          <w:rFonts w:ascii="Times New Roman" w:eastAsia="Calibri" w:hAnsi="Times New Roman" w:cs="Calibri"/>
          <w:b/>
          <w:color w:val="000000"/>
          <w:kern w:val="2"/>
          <w:sz w:val="28"/>
          <w:szCs w:val="28"/>
          <w:lang w:eastAsia="ru-RU"/>
          <w14:ligatures w14:val="standardContextual"/>
        </w:rPr>
        <w:t>ПЕРЕЧЕНЬ ПОСТАВЛЯЕМОГО ТОВАРА</w:t>
      </w:r>
    </w:p>
    <w:p w14:paraId="031BB2D4" w14:textId="77777777" w:rsidR="0048083E" w:rsidRPr="0048083E" w:rsidRDefault="0048083E" w:rsidP="0048083E">
      <w:pPr>
        <w:jc w:val="center"/>
        <w:rPr>
          <w:rFonts w:ascii="Calibri" w:eastAsia="Calibri" w:hAnsi="Calibri" w:cs="Calibri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48083E">
        <w:rPr>
          <w:rFonts w:ascii="Times New Roman" w:eastAsia="Calibri" w:hAnsi="Times New Roman" w:cs="Calibri"/>
          <w:b/>
          <w:color w:val="000000"/>
          <w:kern w:val="2"/>
          <w:sz w:val="28"/>
          <w:szCs w:val="28"/>
          <w:lang w:eastAsia="ru-RU"/>
          <w14:ligatures w14:val="standardContextual"/>
        </w:rPr>
        <w:t>ЛОТ № 8: Молодняк мелкого рогатого скота (Животноводство)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617"/>
        <w:gridCol w:w="2083"/>
        <w:gridCol w:w="2297"/>
        <w:gridCol w:w="1683"/>
        <w:gridCol w:w="1665"/>
      </w:tblGrid>
      <w:tr w:rsidR="0048083E" w:rsidRPr="0048083E" w14:paraId="767DD407" w14:textId="77777777" w:rsidTr="003F2236">
        <w:tc>
          <w:tcPr>
            <w:tcW w:w="1617" w:type="dxa"/>
            <w:shd w:val="clear" w:color="auto" w:fill="275317"/>
            <w:vAlign w:val="center"/>
          </w:tcPr>
          <w:p w14:paraId="58A823FD" w14:textId="77777777" w:rsidR="0048083E" w:rsidRPr="0048083E" w:rsidRDefault="0048083E" w:rsidP="0048083E">
            <w:pPr>
              <w:jc w:val="center"/>
              <w:rPr>
                <w:rFonts w:ascii="Calibri" w:eastAsia="Calibri" w:hAnsi="Calibri" w:cs="Calibri"/>
                <w:color w:val="FFFFFF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48083E">
              <w:rPr>
                <w:rFonts w:ascii="Times New Roman" w:eastAsia="Calibri" w:hAnsi="Times New Roman" w:cs="Calibri"/>
                <w:b/>
                <w:color w:val="FFFFFF"/>
                <w:kern w:val="2"/>
                <w:sz w:val="28"/>
                <w:szCs w:val="28"/>
                <w:lang w:eastAsia="ru-RU"/>
                <w14:ligatures w14:val="standardContextual"/>
              </w:rPr>
              <w:t>№ п/п</w:t>
            </w:r>
          </w:p>
        </w:tc>
        <w:tc>
          <w:tcPr>
            <w:tcW w:w="2083" w:type="dxa"/>
            <w:shd w:val="clear" w:color="auto" w:fill="275317"/>
            <w:vAlign w:val="center"/>
          </w:tcPr>
          <w:p w14:paraId="45798ADC" w14:textId="77777777" w:rsidR="0048083E" w:rsidRPr="0048083E" w:rsidRDefault="0048083E" w:rsidP="0048083E">
            <w:pPr>
              <w:jc w:val="center"/>
              <w:rPr>
                <w:rFonts w:ascii="Calibri" w:eastAsia="Calibri" w:hAnsi="Calibri" w:cs="Calibri"/>
                <w:color w:val="FFFFFF"/>
                <w:kern w:val="2"/>
                <w:sz w:val="28"/>
                <w:szCs w:val="28"/>
                <w:lang w:eastAsia="ru-RU"/>
                <w14:ligatures w14:val="standardContextual"/>
              </w:rPr>
            </w:pPr>
            <w:proofErr w:type="spellStart"/>
            <w:r w:rsidRPr="0048083E">
              <w:rPr>
                <w:rFonts w:ascii="Times New Roman" w:eastAsia="Calibri" w:hAnsi="Times New Roman" w:cs="Calibri"/>
                <w:b/>
                <w:color w:val="FFFFFF"/>
                <w:kern w:val="2"/>
                <w:sz w:val="28"/>
                <w:szCs w:val="28"/>
                <w:lang w:eastAsia="ru-RU"/>
                <w14:ligatures w14:val="standardContextual"/>
              </w:rPr>
              <w:t>Наименование</w:t>
            </w:r>
            <w:proofErr w:type="spellEnd"/>
          </w:p>
        </w:tc>
        <w:tc>
          <w:tcPr>
            <w:tcW w:w="2297" w:type="dxa"/>
            <w:shd w:val="clear" w:color="auto" w:fill="275317"/>
            <w:vAlign w:val="center"/>
          </w:tcPr>
          <w:p w14:paraId="62D1049E" w14:textId="77777777" w:rsidR="0048083E" w:rsidRPr="0048083E" w:rsidRDefault="0048083E" w:rsidP="0048083E">
            <w:pPr>
              <w:jc w:val="center"/>
              <w:rPr>
                <w:rFonts w:ascii="Calibri" w:eastAsia="Calibri" w:hAnsi="Calibri" w:cs="Calibri"/>
                <w:color w:val="FFFFFF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48083E">
              <w:rPr>
                <w:rFonts w:ascii="Times New Roman" w:eastAsia="Calibri" w:hAnsi="Times New Roman" w:cs="Calibri"/>
                <w:b/>
                <w:color w:val="FFFFFF"/>
                <w:kern w:val="2"/>
                <w:sz w:val="28"/>
                <w:szCs w:val="28"/>
                <w:lang w:val="ru-RU" w:eastAsia="ru-RU"/>
                <w14:ligatures w14:val="standardContextual"/>
              </w:rPr>
              <w:t>Спецификация, ГОСТ/ТУ и характеристики</w:t>
            </w:r>
          </w:p>
        </w:tc>
        <w:tc>
          <w:tcPr>
            <w:tcW w:w="1683" w:type="dxa"/>
            <w:shd w:val="clear" w:color="auto" w:fill="275317"/>
            <w:vAlign w:val="center"/>
          </w:tcPr>
          <w:p w14:paraId="07AB146B" w14:textId="77777777" w:rsidR="0048083E" w:rsidRPr="0048083E" w:rsidRDefault="0048083E" w:rsidP="0048083E">
            <w:pPr>
              <w:jc w:val="center"/>
              <w:rPr>
                <w:rFonts w:ascii="Calibri" w:eastAsia="Calibri" w:hAnsi="Calibri" w:cs="Calibri"/>
                <w:color w:val="FFFFFF"/>
                <w:kern w:val="2"/>
                <w:sz w:val="28"/>
                <w:szCs w:val="28"/>
                <w:lang w:eastAsia="ru-RU"/>
                <w14:ligatures w14:val="standardContextual"/>
              </w:rPr>
            </w:pPr>
            <w:proofErr w:type="spellStart"/>
            <w:r w:rsidRPr="0048083E">
              <w:rPr>
                <w:rFonts w:ascii="Times New Roman" w:eastAsia="Calibri" w:hAnsi="Times New Roman" w:cs="Calibri"/>
                <w:b/>
                <w:color w:val="FFFFFF"/>
                <w:kern w:val="2"/>
                <w:sz w:val="28"/>
                <w:szCs w:val="28"/>
                <w:lang w:eastAsia="ru-RU"/>
                <w14:ligatures w14:val="standardContextual"/>
              </w:rPr>
              <w:t>Ед</w:t>
            </w:r>
            <w:proofErr w:type="spellEnd"/>
            <w:r w:rsidRPr="0048083E">
              <w:rPr>
                <w:rFonts w:ascii="Times New Roman" w:eastAsia="Calibri" w:hAnsi="Times New Roman" w:cs="Calibri"/>
                <w:b/>
                <w:color w:val="FFFFFF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. </w:t>
            </w:r>
            <w:proofErr w:type="spellStart"/>
            <w:r w:rsidRPr="0048083E">
              <w:rPr>
                <w:rFonts w:ascii="Times New Roman" w:eastAsia="Calibri" w:hAnsi="Times New Roman" w:cs="Calibri"/>
                <w:b/>
                <w:color w:val="FFFFFF"/>
                <w:kern w:val="2"/>
                <w:sz w:val="28"/>
                <w:szCs w:val="28"/>
                <w:lang w:eastAsia="ru-RU"/>
                <w14:ligatures w14:val="standardContextual"/>
              </w:rPr>
              <w:t>изм</w:t>
            </w:r>
            <w:proofErr w:type="spellEnd"/>
            <w:r w:rsidRPr="0048083E">
              <w:rPr>
                <w:rFonts w:ascii="Times New Roman" w:eastAsia="Calibri" w:hAnsi="Times New Roman" w:cs="Calibri"/>
                <w:b/>
                <w:color w:val="FFFFFF"/>
                <w:kern w:val="2"/>
                <w:sz w:val="28"/>
                <w:szCs w:val="28"/>
                <w:lang w:eastAsia="ru-RU"/>
                <w14:ligatures w14:val="standardContextual"/>
              </w:rPr>
              <w:t>.</w:t>
            </w:r>
          </w:p>
        </w:tc>
        <w:tc>
          <w:tcPr>
            <w:tcW w:w="1665" w:type="dxa"/>
            <w:shd w:val="clear" w:color="auto" w:fill="275317"/>
            <w:vAlign w:val="center"/>
          </w:tcPr>
          <w:p w14:paraId="493AF961" w14:textId="77777777" w:rsidR="0048083E" w:rsidRPr="0048083E" w:rsidRDefault="0048083E" w:rsidP="0048083E">
            <w:pPr>
              <w:jc w:val="center"/>
              <w:rPr>
                <w:rFonts w:ascii="Calibri" w:eastAsia="Calibri" w:hAnsi="Calibri" w:cs="Calibri"/>
                <w:color w:val="FFFFFF"/>
                <w:kern w:val="2"/>
                <w:sz w:val="28"/>
                <w:szCs w:val="28"/>
                <w:lang w:eastAsia="ru-RU"/>
                <w14:ligatures w14:val="standardContextual"/>
              </w:rPr>
            </w:pPr>
            <w:proofErr w:type="spellStart"/>
            <w:r w:rsidRPr="0048083E">
              <w:rPr>
                <w:rFonts w:ascii="Times New Roman" w:eastAsia="Calibri" w:hAnsi="Times New Roman" w:cs="Calibri"/>
                <w:b/>
                <w:color w:val="FFFFFF"/>
                <w:kern w:val="2"/>
                <w:sz w:val="28"/>
                <w:szCs w:val="28"/>
                <w:lang w:eastAsia="ru-RU"/>
                <w14:ligatures w14:val="standardContextual"/>
              </w:rPr>
              <w:t>Кол-во</w:t>
            </w:r>
            <w:proofErr w:type="spellEnd"/>
          </w:p>
        </w:tc>
      </w:tr>
      <w:tr w:rsidR="0048083E" w:rsidRPr="0048083E" w14:paraId="1F3BA27C" w14:textId="77777777" w:rsidTr="003F2236">
        <w:tc>
          <w:tcPr>
            <w:tcW w:w="9345" w:type="dxa"/>
            <w:gridSpan w:val="5"/>
          </w:tcPr>
          <w:p w14:paraId="543C0FEC" w14:textId="77777777" w:rsidR="0048083E" w:rsidRPr="0048083E" w:rsidRDefault="0048083E" w:rsidP="0048083E">
            <w:pP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proofErr w:type="spellStart"/>
            <w:r w:rsidRPr="0048083E">
              <w:rPr>
                <w:rFonts w:ascii="Times New Roman" w:eastAsia="Calibri" w:hAnsi="Times New Roman" w:cs="Calibri"/>
                <w:b/>
                <w:i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Животные</w:t>
            </w:r>
            <w:proofErr w:type="spellEnd"/>
            <w:r w:rsidRPr="0048083E">
              <w:rPr>
                <w:rFonts w:ascii="Times New Roman" w:eastAsia="Calibri" w:hAnsi="Times New Roman" w:cs="Calibri"/>
                <w:b/>
                <w:i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 </w:t>
            </w:r>
            <w:proofErr w:type="spellStart"/>
            <w:r w:rsidRPr="0048083E">
              <w:rPr>
                <w:rFonts w:ascii="Times New Roman" w:eastAsia="Calibri" w:hAnsi="Times New Roman" w:cs="Calibri"/>
                <w:b/>
                <w:i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сельскохозяйственные</w:t>
            </w:r>
            <w:proofErr w:type="spellEnd"/>
            <w:r w:rsidRPr="0048083E">
              <w:rPr>
                <w:rFonts w:ascii="Times New Roman" w:eastAsia="Calibri" w:hAnsi="Times New Roman" w:cs="Calibri"/>
                <w:b/>
                <w:i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 (МРС)</w:t>
            </w:r>
          </w:p>
        </w:tc>
      </w:tr>
      <w:tr w:rsidR="0048083E" w:rsidRPr="0048083E" w14:paraId="08DC0FEC" w14:textId="77777777" w:rsidTr="003F2236">
        <w:tc>
          <w:tcPr>
            <w:tcW w:w="1617" w:type="dxa"/>
          </w:tcPr>
          <w:p w14:paraId="4DD5290A" w14:textId="77777777" w:rsidR="0048083E" w:rsidRPr="0048083E" w:rsidRDefault="0048083E" w:rsidP="0048083E">
            <w:pPr>
              <w:jc w:val="center"/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48083E">
              <w:rPr>
                <w:rFonts w:ascii="Times New Roman" w:eastAsia="Calibri" w:hAnsi="Times New Roman" w:cs="Calibri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1</w:t>
            </w:r>
          </w:p>
        </w:tc>
        <w:tc>
          <w:tcPr>
            <w:tcW w:w="2083" w:type="dxa"/>
          </w:tcPr>
          <w:p w14:paraId="0594551B" w14:textId="77777777" w:rsidR="0048083E" w:rsidRPr="0048083E" w:rsidRDefault="0048083E" w:rsidP="0048083E">
            <w:pP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48083E">
              <w:rPr>
                <w:rFonts w:ascii="Times New Roman" w:eastAsia="Calibri" w:hAnsi="Times New Roman" w:cs="Calibri"/>
                <w:color w:val="000000"/>
                <w:kern w:val="2"/>
                <w:sz w:val="28"/>
                <w:szCs w:val="28"/>
                <w:lang w:val="ru-RU" w:eastAsia="ru-RU"/>
                <w14:ligatures w14:val="standardContextual"/>
              </w:rPr>
              <w:t>Молодняк мелкого рогатого скота (козы)</w:t>
            </w:r>
          </w:p>
        </w:tc>
        <w:tc>
          <w:tcPr>
            <w:tcW w:w="2297" w:type="dxa"/>
          </w:tcPr>
          <w:p w14:paraId="26919293" w14:textId="77777777" w:rsidR="0048083E" w:rsidRPr="0048083E" w:rsidRDefault="0048083E" w:rsidP="0048083E">
            <w:pP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48083E">
              <w:rPr>
                <w:rFonts w:ascii="Times New Roman" w:eastAsia="Calibri" w:hAnsi="Times New Roman" w:cs="Calibri"/>
                <w:color w:val="000000"/>
                <w:kern w:val="2"/>
                <w:sz w:val="28"/>
                <w:szCs w:val="28"/>
                <w:lang w:val="ru-RU" w:eastAsia="ru-RU"/>
                <w14:ligatures w14:val="standardContextual"/>
              </w:rPr>
              <w:t>Клинически здоровые животные, правильного телосложения. Упитанность в пределах физиологической нормы.</w:t>
            </w:r>
          </w:p>
        </w:tc>
        <w:tc>
          <w:tcPr>
            <w:tcW w:w="1683" w:type="dxa"/>
          </w:tcPr>
          <w:p w14:paraId="39B0D9DC" w14:textId="77777777" w:rsidR="0048083E" w:rsidRPr="0048083E" w:rsidRDefault="0048083E" w:rsidP="0048083E">
            <w:pPr>
              <w:jc w:val="center"/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proofErr w:type="spellStart"/>
            <w:r w:rsidRPr="0048083E">
              <w:rPr>
                <w:rFonts w:ascii="Times New Roman" w:eastAsia="Calibri" w:hAnsi="Times New Roman" w:cs="Calibri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шт</w:t>
            </w:r>
            <w:proofErr w:type="spellEnd"/>
            <w:r w:rsidRPr="0048083E">
              <w:rPr>
                <w:rFonts w:ascii="Times New Roman" w:eastAsia="Calibri" w:hAnsi="Times New Roman" w:cs="Calibri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 (</w:t>
            </w:r>
            <w:proofErr w:type="spellStart"/>
            <w:r w:rsidRPr="0048083E">
              <w:rPr>
                <w:rFonts w:ascii="Times New Roman" w:eastAsia="Calibri" w:hAnsi="Times New Roman" w:cs="Calibri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гол</w:t>
            </w:r>
            <w:proofErr w:type="spellEnd"/>
            <w:r w:rsidRPr="0048083E">
              <w:rPr>
                <w:rFonts w:ascii="Times New Roman" w:eastAsia="Calibri" w:hAnsi="Times New Roman" w:cs="Calibri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.)</w:t>
            </w:r>
          </w:p>
        </w:tc>
        <w:tc>
          <w:tcPr>
            <w:tcW w:w="1665" w:type="dxa"/>
          </w:tcPr>
          <w:p w14:paraId="50A29933" w14:textId="6085F7CA" w:rsidR="0048083E" w:rsidRPr="003F2236" w:rsidRDefault="003F2236" w:rsidP="0048083E">
            <w:pPr>
              <w:jc w:val="center"/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  <w:lang w:val="ru-RU" w:eastAsia="ru-RU"/>
                <w14:ligatures w14:val="standardContextual"/>
              </w:rPr>
              <w:t>751</w:t>
            </w:r>
          </w:p>
        </w:tc>
      </w:tr>
      <w:tr w:rsidR="003F2236" w:rsidRPr="0048083E" w14:paraId="34413BD2" w14:textId="77777777" w:rsidTr="003F2236">
        <w:tc>
          <w:tcPr>
            <w:tcW w:w="1617" w:type="dxa"/>
          </w:tcPr>
          <w:p w14:paraId="2BA164D5" w14:textId="0E7FF679" w:rsidR="003F2236" w:rsidRPr="003F2236" w:rsidRDefault="003F2236" w:rsidP="001D3674">
            <w:pPr>
              <w:jc w:val="center"/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  <w:lang w:val="ru-RU" w:eastAsia="ru-RU"/>
                <w14:ligatures w14:val="standardContextual"/>
              </w:rPr>
              <w:t>2</w:t>
            </w:r>
          </w:p>
        </w:tc>
        <w:tc>
          <w:tcPr>
            <w:tcW w:w="2083" w:type="dxa"/>
          </w:tcPr>
          <w:p w14:paraId="69A60942" w14:textId="3356CC53" w:rsidR="003F2236" w:rsidRPr="0048083E" w:rsidRDefault="003F2236" w:rsidP="001D3674">
            <w:pP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48083E">
              <w:rPr>
                <w:rFonts w:ascii="Times New Roman" w:eastAsia="Calibri" w:hAnsi="Times New Roman" w:cs="Calibri"/>
                <w:color w:val="000000"/>
                <w:kern w:val="2"/>
                <w:sz w:val="28"/>
                <w:szCs w:val="28"/>
                <w:lang w:val="ru-RU" w:eastAsia="ru-RU"/>
                <w14:ligatures w14:val="standardContextual"/>
              </w:rPr>
              <w:t>Молодняк мелкого рогатого скота (</w:t>
            </w:r>
            <w:r>
              <w:rPr>
                <w:rFonts w:ascii="Times New Roman" w:eastAsia="Calibri" w:hAnsi="Times New Roman" w:cs="Calibri"/>
                <w:color w:val="000000"/>
                <w:kern w:val="2"/>
                <w:sz w:val="28"/>
                <w:szCs w:val="28"/>
                <w:lang w:val="ru-RU" w:eastAsia="ru-RU"/>
                <w14:ligatures w14:val="standardContextual"/>
              </w:rPr>
              <w:t>овцы</w:t>
            </w:r>
            <w:r w:rsidRPr="0048083E">
              <w:rPr>
                <w:rFonts w:ascii="Times New Roman" w:eastAsia="Calibri" w:hAnsi="Times New Roman" w:cs="Calibri"/>
                <w:color w:val="000000"/>
                <w:kern w:val="2"/>
                <w:sz w:val="28"/>
                <w:szCs w:val="28"/>
                <w:lang w:val="ru-RU" w:eastAsia="ru-RU"/>
                <w14:ligatures w14:val="standardContextual"/>
              </w:rPr>
              <w:t>)</w:t>
            </w:r>
          </w:p>
        </w:tc>
        <w:tc>
          <w:tcPr>
            <w:tcW w:w="2297" w:type="dxa"/>
          </w:tcPr>
          <w:p w14:paraId="21BE0690" w14:textId="77777777" w:rsidR="003F2236" w:rsidRPr="0048083E" w:rsidRDefault="003F2236" w:rsidP="001D3674">
            <w:pPr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48083E">
              <w:rPr>
                <w:rFonts w:ascii="Times New Roman" w:eastAsia="Calibri" w:hAnsi="Times New Roman" w:cs="Calibri"/>
                <w:color w:val="000000"/>
                <w:kern w:val="2"/>
                <w:sz w:val="28"/>
                <w:szCs w:val="28"/>
                <w:lang w:val="ru-RU" w:eastAsia="ru-RU"/>
                <w14:ligatures w14:val="standardContextual"/>
              </w:rPr>
              <w:t>Клинически здоровые животные, правильного телосложения. Упитанность в пределах физиологической нормы.</w:t>
            </w:r>
          </w:p>
        </w:tc>
        <w:tc>
          <w:tcPr>
            <w:tcW w:w="1683" w:type="dxa"/>
          </w:tcPr>
          <w:p w14:paraId="120E9722" w14:textId="77777777" w:rsidR="003F2236" w:rsidRPr="0048083E" w:rsidRDefault="003F2236" w:rsidP="001D3674">
            <w:pPr>
              <w:jc w:val="center"/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</w:pPr>
            <w:proofErr w:type="spellStart"/>
            <w:r w:rsidRPr="0048083E">
              <w:rPr>
                <w:rFonts w:ascii="Times New Roman" w:eastAsia="Calibri" w:hAnsi="Times New Roman" w:cs="Calibri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шт</w:t>
            </w:r>
            <w:proofErr w:type="spellEnd"/>
            <w:r w:rsidRPr="0048083E">
              <w:rPr>
                <w:rFonts w:ascii="Times New Roman" w:eastAsia="Calibri" w:hAnsi="Times New Roman" w:cs="Calibri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 (</w:t>
            </w:r>
            <w:proofErr w:type="spellStart"/>
            <w:r w:rsidRPr="0048083E">
              <w:rPr>
                <w:rFonts w:ascii="Times New Roman" w:eastAsia="Calibri" w:hAnsi="Times New Roman" w:cs="Calibri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гол</w:t>
            </w:r>
            <w:proofErr w:type="spellEnd"/>
            <w:r w:rsidRPr="0048083E">
              <w:rPr>
                <w:rFonts w:ascii="Times New Roman" w:eastAsia="Calibri" w:hAnsi="Times New Roman" w:cs="Calibri"/>
                <w:color w:val="000000"/>
                <w:kern w:val="2"/>
                <w:sz w:val="28"/>
                <w:szCs w:val="28"/>
                <w:lang w:eastAsia="ru-RU"/>
                <w14:ligatures w14:val="standardContextual"/>
              </w:rPr>
              <w:t>.)</w:t>
            </w:r>
          </w:p>
        </w:tc>
        <w:tc>
          <w:tcPr>
            <w:tcW w:w="1665" w:type="dxa"/>
          </w:tcPr>
          <w:p w14:paraId="54C8BE81" w14:textId="5A901A22" w:rsidR="003F2236" w:rsidRPr="003F2236" w:rsidRDefault="003F2236" w:rsidP="001D3674">
            <w:pPr>
              <w:jc w:val="center"/>
              <w:rPr>
                <w:rFonts w:ascii="Calibri" w:eastAsia="Calibri" w:hAnsi="Calibri" w:cs="Calibri"/>
                <w:color w:val="000000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>
              <w:rPr>
                <w:rFonts w:ascii="Times New Roman" w:eastAsia="Calibri" w:hAnsi="Times New Roman" w:cs="Calibri"/>
                <w:color w:val="000000"/>
                <w:kern w:val="2"/>
                <w:sz w:val="28"/>
                <w:szCs w:val="28"/>
                <w:lang w:val="ru-RU" w:eastAsia="ru-RU"/>
                <w14:ligatures w14:val="standardContextual"/>
              </w:rPr>
              <w:t>297</w:t>
            </w:r>
          </w:p>
        </w:tc>
      </w:tr>
    </w:tbl>
    <w:p w14:paraId="7D5B94C4" w14:textId="77777777" w:rsidR="00140D5F" w:rsidRDefault="00140D5F"/>
    <w:sectPr w:rsidR="00140D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6C0"/>
    <w:rsid w:val="00140D5F"/>
    <w:rsid w:val="001E45FB"/>
    <w:rsid w:val="003F2236"/>
    <w:rsid w:val="0048083E"/>
    <w:rsid w:val="00EE3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71D57"/>
  <w15:chartTrackingRefBased/>
  <w15:docId w15:val="{D6D6639E-0772-4F3D-8A28-480C4768B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8083E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4808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Infinix</cp:lastModifiedBy>
  <cp:revision>3</cp:revision>
  <dcterms:created xsi:type="dcterms:W3CDTF">2026-08-24T10:46:00Z</dcterms:created>
  <dcterms:modified xsi:type="dcterms:W3CDTF">2026-10-16T14:36:00Z</dcterms:modified>
</cp:coreProperties>
</file>